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881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28"/>
        <w:gridCol w:w="6453"/>
      </w:tblGrid>
      <w:tr w:rsidR="00171A3B" w:rsidRPr="006E3068" w14:paraId="7A43CF5D" w14:textId="77777777" w:rsidTr="00170991">
        <w:tc>
          <w:tcPr>
            <w:tcW w:w="10881" w:type="dxa"/>
            <w:gridSpan w:val="2"/>
          </w:tcPr>
          <w:p w14:paraId="68896710" w14:textId="6DC5A892" w:rsidR="00171A3B" w:rsidRPr="004A3CC7" w:rsidRDefault="004A3CC7" w:rsidP="00170991">
            <w:pPr>
              <w:pStyle w:val="a3"/>
              <w:spacing w:before="120" w:after="120"/>
              <w:jc w:val="center"/>
              <w:rPr>
                <w:rFonts w:ascii="Times New Roman" w:hAnsi="Times New Roman"/>
                <w:color w:val="00B050"/>
              </w:rPr>
            </w:pPr>
            <w:r>
              <w:rPr>
                <w:rStyle w:val="a4"/>
                <w:rFonts w:ascii="Times New Roman" w:hAnsi="Times New Roman"/>
                <w:bCs w:val="0"/>
                <w:color w:val="00B050"/>
                <w:sz w:val="28"/>
              </w:rPr>
              <w:t xml:space="preserve">ОБМЕН ПАСПОРТА ГРАЖДАНИНУ РЕСПУБЛИКИ БЕЛАРУСЬ, ПРОЖИВАЮЩЕМУ В РЕСПУБЛИКЕ БЕЛАРУСЬ, НЕ ДОСТИГШЕМУ 14-ЛЕТНЕГО ВОЗРАСТА </w:t>
            </w:r>
          </w:p>
        </w:tc>
      </w:tr>
      <w:tr w:rsidR="00171A3B" w:rsidRPr="006E3068" w14:paraId="7252836B" w14:textId="77777777" w:rsidTr="00170991">
        <w:tc>
          <w:tcPr>
            <w:tcW w:w="10881" w:type="dxa"/>
            <w:gridSpan w:val="2"/>
          </w:tcPr>
          <w:p w14:paraId="16771AF9" w14:textId="0B7B4243" w:rsidR="00171A3B" w:rsidRPr="006E3068" w:rsidRDefault="00171A3B" w:rsidP="00170991">
            <w:pPr>
              <w:pStyle w:val="a3"/>
              <w:spacing w:before="120" w:after="120"/>
              <w:jc w:val="center"/>
              <w:rPr>
                <w:rFonts w:ascii="Times New Roman" w:hAnsi="Times New Roman"/>
                <w:b/>
                <w:color w:val="0000FF"/>
              </w:rPr>
            </w:pPr>
            <w:r w:rsidRPr="006E3068">
              <w:rPr>
                <w:rFonts w:ascii="Times New Roman" w:hAnsi="Times New Roman"/>
                <w:b/>
                <w:color w:val="0000FF"/>
                <w:sz w:val="28"/>
              </w:rPr>
              <w:t>Номер административной процедуры по перечню 11.</w:t>
            </w:r>
            <w:r>
              <w:rPr>
                <w:rFonts w:ascii="Times New Roman" w:hAnsi="Times New Roman"/>
                <w:b/>
                <w:color w:val="0000FF"/>
                <w:sz w:val="28"/>
              </w:rPr>
              <w:t>2</w:t>
            </w:r>
            <w:r w:rsidRPr="006E3068">
              <w:rPr>
                <w:rFonts w:ascii="Times New Roman" w:hAnsi="Times New Roman"/>
                <w:b/>
                <w:color w:val="0000FF"/>
                <w:sz w:val="28"/>
              </w:rPr>
              <w:t>.</w:t>
            </w:r>
            <w:r w:rsidR="00791B19">
              <w:rPr>
                <w:rFonts w:ascii="Times New Roman" w:hAnsi="Times New Roman"/>
                <w:b/>
                <w:color w:val="0000FF"/>
                <w:sz w:val="28"/>
              </w:rPr>
              <w:t>2</w:t>
            </w:r>
            <w:r w:rsidRPr="006E3068">
              <w:rPr>
                <w:rFonts w:ascii="Times New Roman" w:hAnsi="Times New Roman"/>
                <w:b/>
                <w:color w:val="0000FF"/>
                <w:sz w:val="28"/>
              </w:rPr>
              <w:t>.</w:t>
            </w:r>
          </w:p>
        </w:tc>
      </w:tr>
      <w:tr w:rsidR="00171A3B" w:rsidRPr="00090B1A" w14:paraId="0D830A37" w14:textId="77777777" w:rsidTr="00170991">
        <w:tc>
          <w:tcPr>
            <w:tcW w:w="10881" w:type="dxa"/>
            <w:gridSpan w:val="2"/>
          </w:tcPr>
          <w:p w14:paraId="62888C37" w14:textId="77777777" w:rsidR="00171A3B" w:rsidRPr="002C0B2F" w:rsidRDefault="00171A3B" w:rsidP="00170991">
            <w:pPr>
              <w:pStyle w:val="a3"/>
              <w:jc w:val="center"/>
              <w:rPr>
                <w:rFonts w:ascii="Times New Roman" w:hAnsi="Times New Roman"/>
                <w:i/>
                <w:sz w:val="18"/>
                <w:szCs w:val="30"/>
              </w:rPr>
            </w:pPr>
          </w:p>
          <w:p w14:paraId="73FB8CEC" w14:textId="77777777" w:rsidR="004A3CC7" w:rsidRDefault="004A3CC7" w:rsidP="004A3CC7">
            <w:pPr>
              <w:shd w:val="clear" w:color="auto" w:fill="FFFFFF"/>
              <w:spacing w:line="280" w:lineRule="exact"/>
              <w:jc w:val="center"/>
              <w:rPr>
                <w:rFonts w:ascii="Times New Roman" w:hAnsi="Times New Roman"/>
                <w:b/>
                <w:i/>
                <w:color w:val="CC0099"/>
                <w:sz w:val="28"/>
                <w:szCs w:val="28"/>
              </w:rPr>
            </w:pPr>
            <w:r>
              <w:rPr>
                <w:b/>
                <w:i/>
                <w:color w:val="CC0099"/>
                <w:sz w:val="28"/>
                <w:szCs w:val="28"/>
              </w:rPr>
              <w:t>Ответственные должностные лица, осуществляющие прием заявлений и консультирование заинтересованных лиц:</w:t>
            </w:r>
          </w:p>
          <w:p w14:paraId="6542345D" w14:textId="562E3BFF" w:rsidR="004A3CC7" w:rsidRPr="004A3CC7" w:rsidRDefault="004A3CC7" w:rsidP="004A3CC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A3CC7">
              <w:rPr>
                <w:rFonts w:ascii="Times New Roman" w:hAnsi="Times New Roman"/>
                <w:sz w:val="28"/>
                <w:szCs w:val="28"/>
              </w:rPr>
              <w:t>Плюсский</w:t>
            </w:r>
            <w:proofErr w:type="spellEnd"/>
            <w:r w:rsidRPr="004A3CC7">
              <w:rPr>
                <w:rFonts w:ascii="Times New Roman" w:hAnsi="Times New Roman"/>
                <w:sz w:val="28"/>
                <w:szCs w:val="28"/>
              </w:rPr>
              <w:t xml:space="preserve"> сельский исполнительный комитет</w:t>
            </w:r>
          </w:p>
          <w:p w14:paraId="37DFB618" w14:textId="77777777" w:rsidR="004A3CC7" w:rsidRPr="004A3CC7" w:rsidRDefault="004A3CC7" w:rsidP="004A3CC7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3CC7">
              <w:rPr>
                <w:rFonts w:ascii="Times New Roman" w:hAnsi="Times New Roman"/>
                <w:color w:val="000000"/>
                <w:sz w:val="28"/>
                <w:szCs w:val="28"/>
              </w:rPr>
              <w:t>управляющий делами сельского исполнительного комитета</w:t>
            </w:r>
          </w:p>
          <w:p w14:paraId="1C59762F" w14:textId="77777777" w:rsidR="004A3CC7" w:rsidRPr="00903244" w:rsidRDefault="004A3CC7" w:rsidP="004A3CC7">
            <w:pPr>
              <w:pStyle w:val="a3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90324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Обжигайлова</w:t>
            </w:r>
            <w:proofErr w:type="spellEnd"/>
            <w:r w:rsidRPr="0090324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Янина Ивановна</w:t>
            </w:r>
          </w:p>
          <w:p w14:paraId="2F17BD25" w14:textId="77777777" w:rsidR="004A3CC7" w:rsidRPr="004A3CC7" w:rsidRDefault="004A3CC7" w:rsidP="004A3CC7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3CC7">
              <w:rPr>
                <w:rFonts w:ascii="Times New Roman" w:hAnsi="Times New Roman"/>
                <w:color w:val="000000"/>
                <w:sz w:val="28"/>
                <w:szCs w:val="28"/>
              </w:rPr>
              <w:t>211988, агрогородок Плюсы, улица Центральная, 14</w:t>
            </w:r>
          </w:p>
          <w:p w14:paraId="3CC006A3" w14:textId="77777777" w:rsidR="004A3CC7" w:rsidRPr="004A3CC7" w:rsidRDefault="004A3CC7" w:rsidP="004A3CC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3CC7">
              <w:rPr>
                <w:rFonts w:ascii="Times New Roman" w:hAnsi="Times New Roman"/>
                <w:sz w:val="28"/>
                <w:szCs w:val="28"/>
              </w:rPr>
              <w:t>тел. 2 98 18</w:t>
            </w:r>
          </w:p>
          <w:p w14:paraId="2DCB7F05" w14:textId="77777777" w:rsidR="004A3CC7" w:rsidRPr="004A3CC7" w:rsidRDefault="004A3CC7" w:rsidP="004A3CC7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72D4BA8E" w14:textId="77777777" w:rsidR="004A3CC7" w:rsidRPr="004A3CC7" w:rsidRDefault="004A3CC7" w:rsidP="004A3CC7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3CC7">
              <w:rPr>
                <w:rFonts w:ascii="Times New Roman" w:hAnsi="Times New Roman"/>
                <w:color w:val="000000"/>
                <w:sz w:val="28"/>
                <w:szCs w:val="28"/>
              </w:rPr>
              <w:t>на время его отсутствия —</w:t>
            </w:r>
          </w:p>
          <w:p w14:paraId="6605CE52" w14:textId="7EA3E6F4" w:rsidR="004A3CC7" w:rsidRPr="004A3CC7" w:rsidRDefault="004A3CC7" w:rsidP="004A3CC7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3CC7">
              <w:rPr>
                <w:rFonts w:ascii="Times New Roman" w:hAnsi="Times New Roman"/>
                <w:color w:val="000000"/>
                <w:sz w:val="28"/>
                <w:szCs w:val="28"/>
              </w:rPr>
              <w:t>председатель сельского исполнительного комитета</w:t>
            </w:r>
          </w:p>
          <w:p w14:paraId="07C91FFF" w14:textId="30EC685B" w:rsidR="004A3CC7" w:rsidRPr="00903244" w:rsidRDefault="00903244" w:rsidP="004A3CC7">
            <w:pPr>
              <w:pStyle w:val="a3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0" w:name="_GoBack"/>
            <w:r w:rsidRPr="0090324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Пилат Геннадий Брониславович</w:t>
            </w:r>
          </w:p>
          <w:bookmarkEnd w:id="0"/>
          <w:p w14:paraId="49DD24F2" w14:textId="77777777" w:rsidR="004A3CC7" w:rsidRPr="004A3CC7" w:rsidRDefault="004A3CC7" w:rsidP="004A3CC7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3CC7">
              <w:rPr>
                <w:rFonts w:ascii="Times New Roman" w:hAnsi="Times New Roman"/>
                <w:color w:val="000000"/>
                <w:sz w:val="28"/>
                <w:szCs w:val="28"/>
              </w:rPr>
              <w:t>211988, агрогородок Плюсы, улица Центральная, 14</w:t>
            </w:r>
          </w:p>
          <w:p w14:paraId="43DF314E" w14:textId="77777777" w:rsidR="004A3CC7" w:rsidRPr="004A3CC7" w:rsidRDefault="004A3CC7" w:rsidP="004A3CC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3CC7">
              <w:rPr>
                <w:rFonts w:ascii="Times New Roman" w:hAnsi="Times New Roman"/>
                <w:sz w:val="28"/>
                <w:szCs w:val="28"/>
              </w:rPr>
              <w:t>тел. 2 99 67</w:t>
            </w:r>
          </w:p>
          <w:p w14:paraId="64734B8F" w14:textId="77777777" w:rsidR="004A3CC7" w:rsidRPr="004A3CC7" w:rsidRDefault="004A3CC7" w:rsidP="004A3CC7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pacing w:val="-5"/>
                <w:sz w:val="28"/>
                <w:szCs w:val="28"/>
              </w:rPr>
            </w:pPr>
          </w:p>
          <w:p w14:paraId="36269F11" w14:textId="77777777" w:rsidR="004A3CC7" w:rsidRDefault="004A3CC7" w:rsidP="004A3CC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Режим приема граждан: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02B11B28" w14:textId="77777777" w:rsidR="004A3CC7" w:rsidRDefault="004A3CC7" w:rsidP="004A3CC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понедельник, вторник, четверг, пятница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–  с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8.00 до 17.00, </w:t>
            </w:r>
          </w:p>
          <w:p w14:paraId="5F6B880C" w14:textId="77777777" w:rsidR="004A3CC7" w:rsidRDefault="004A3CC7" w:rsidP="004A3CC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перерыв на обед – с 13.00 до 14.00; </w:t>
            </w:r>
          </w:p>
          <w:p w14:paraId="3B4F2F3F" w14:textId="77777777" w:rsidR="004A3CC7" w:rsidRDefault="004A3CC7" w:rsidP="004A3CC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среда – с 11.00 до 20.00, перерыв на обед – с 15.00 до 16.00;</w:t>
            </w:r>
          </w:p>
          <w:p w14:paraId="57F92EBE" w14:textId="5DB4118F" w:rsidR="00171A3B" w:rsidRPr="004A3CC7" w:rsidRDefault="004A3CC7" w:rsidP="004A3CC7">
            <w:pPr>
              <w:pStyle w:val="a3"/>
              <w:spacing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4A3CC7">
              <w:rPr>
                <w:rFonts w:ascii="Times New Roman" w:hAnsi="Times New Roman"/>
                <w:sz w:val="28"/>
                <w:szCs w:val="28"/>
              </w:rPr>
              <w:t>выходной: суббота, воскресенье</w:t>
            </w:r>
          </w:p>
        </w:tc>
      </w:tr>
      <w:tr w:rsidR="00171A3B" w:rsidRPr="00023689" w14:paraId="5E2DB3A4" w14:textId="77777777" w:rsidTr="00170991">
        <w:tc>
          <w:tcPr>
            <w:tcW w:w="4428" w:type="dxa"/>
          </w:tcPr>
          <w:p w14:paraId="772B95A0" w14:textId="77777777" w:rsidR="00171A3B" w:rsidRPr="00C25AD9" w:rsidRDefault="00171A3B" w:rsidP="00170991">
            <w:pPr>
              <w:pStyle w:val="a3"/>
              <w:spacing w:line="260" w:lineRule="exact"/>
              <w:rPr>
                <w:rFonts w:ascii="Times New Roman" w:hAnsi="Times New Roman"/>
                <w:b/>
                <w:sz w:val="30"/>
                <w:szCs w:val="30"/>
              </w:rPr>
            </w:pPr>
            <w:r w:rsidRPr="00C25AD9">
              <w:rPr>
                <w:rFonts w:ascii="Times New Roman" w:hAnsi="Times New Roman"/>
                <w:b/>
                <w:sz w:val="30"/>
                <w:szCs w:val="30"/>
              </w:rPr>
              <w:t>Документы и (или) сведения, представляемые гражданином для осуществления административной процедуры</w:t>
            </w:r>
          </w:p>
        </w:tc>
        <w:tc>
          <w:tcPr>
            <w:tcW w:w="6453" w:type="dxa"/>
          </w:tcPr>
          <w:p w14:paraId="5E181D6C" w14:textId="77777777" w:rsidR="00171A3B" w:rsidRPr="00171A3B" w:rsidRDefault="00171A3B" w:rsidP="00170991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1A3B">
              <w:rPr>
                <w:rFonts w:ascii="Times New Roman" w:hAnsi="Times New Roman"/>
                <w:sz w:val="28"/>
                <w:szCs w:val="28"/>
              </w:rPr>
              <w:t>законный представитель несовершеннолетнего гражданина Республики Беларусь представляет:</w:t>
            </w:r>
            <w:r w:rsidRPr="00171A3B">
              <w:rPr>
                <w:rFonts w:ascii="Times New Roman" w:hAnsi="Times New Roman"/>
                <w:sz w:val="28"/>
                <w:szCs w:val="28"/>
              </w:rPr>
              <w:br/>
            </w:r>
            <w:r w:rsidRPr="00171A3B">
              <w:rPr>
                <w:rFonts w:ascii="Times New Roman" w:hAnsi="Times New Roman"/>
                <w:sz w:val="28"/>
                <w:szCs w:val="28"/>
              </w:rPr>
              <w:br/>
              <w:t>заявление</w:t>
            </w:r>
            <w:r w:rsidRPr="00171A3B">
              <w:rPr>
                <w:rFonts w:ascii="Times New Roman" w:hAnsi="Times New Roman"/>
                <w:sz w:val="28"/>
                <w:szCs w:val="28"/>
              </w:rPr>
              <w:br/>
            </w:r>
            <w:r w:rsidRPr="00171A3B">
              <w:rPr>
                <w:rFonts w:ascii="Times New Roman" w:hAnsi="Times New Roman"/>
                <w:sz w:val="28"/>
                <w:szCs w:val="28"/>
              </w:rPr>
              <w:br/>
              <w:t>паспорт, подлежащий обмену</w:t>
            </w:r>
            <w:r w:rsidRPr="00171A3B">
              <w:rPr>
                <w:rFonts w:ascii="Times New Roman" w:hAnsi="Times New Roman"/>
                <w:sz w:val="28"/>
                <w:szCs w:val="28"/>
              </w:rPr>
              <w:br/>
            </w:r>
            <w:r w:rsidRPr="00171A3B">
              <w:rPr>
                <w:rFonts w:ascii="Times New Roman" w:hAnsi="Times New Roman"/>
                <w:sz w:val="28"/>
                <w:szCs w:val="28"/>
              </w:rPr>
              <w:br/>
              <w:t>4 цветные фотографии заявителя, соответствующие его возрасту, размером 40 x 50 мм (одним листом)</w:t>
            </w:r>
            <w:r w:rsidRPr="00171A3B">
              <w:rPr>
                <w:rFonts w:ascii="Times New Roman" w:hAnsi="Times New Roman"/>
                <w:sz w:val="28"/>
                <w:szCs w:val="28"/>
              </w:rPr>
              <w:br/>
            </w:r>
            <w:r w:rsidRPr="00171A3B">
              <w:rPr>
                <w:rFonts w:ascii="Times New Roman" w:hAnsi="Times New Roman"/>
                <w:sz w:val="28"/>
                <w:szCs w:val="28"/>
              </w:rPr>
              <w:br/>
              <w:t>документы, подтверждающие внесение изменений, исправлений (при необходимости):</w:t>
            </w:r>
            <w:r w:rsidRPr="00171A3B">
              <w:rPr>
                <w:rFonts w:ascii="Times New Roman" w:hAnsi="Times New Roman"/>
                <w:sz w:val="28"/>
                <w:szCs w:val="28"/>
              </w:rPr>
              <w:br/>
            </w:r>
            <w:r w:rsidRPr="00171A3B">
              <w:rPr>
                <w:rFonts w:ascii="Times New Roman" w:hAnsi="Times New Roman"/>
                <w:sz w:val="28"/>
                <w:szCs w:val="28"/>
              </w:rPr>
              <w:br/>
              <w:t>свидетельство (документ) о рождении несовершеннолетнего</w:t>
            </w:r>
            <w:r w:rsidRPr="00171A3B">
              <w:rPr>
                <w:rFonts w:ascii="Times New Roman" w:hAnsi="Times New Roman"/>
                <w:sz w:val="28"/>
                <w:szCs w:val="28"/>
              </w:rPr>
              <w:br/>
            </w:r>
            <w:r w:rsidRPr="00171A3B">
              <w:rPr>
                <w:rFonts w:ascii="Times New Roman" w:hAnsi="Times New Roman"/>
                <w:sz w:val="28"/>
                <w:szCs w:val="28"/>
              </w:rPr>
              <w:br/>
              <w:t>письменное ходатайство организации, имеющей право осуществлять за счет иностранной безвозмездной помощи деятельность, связанную с оздоровлением детей за рубежом, – для несовершеннолетних из состава общих и специальных организованных групп детей, выезжающих на оздоровление за рубеж, в случае обмена паспорта</w:t>
            </w:r>
            <w:r w:rsidRPr="00171A3B">
              <w:rPr>
                <w:rFonts w:ascii="Times New Roman" w:hAnsi="Times New Roman"/>
                <w:sz w:val="28"/>
                <w:szCs w:val="28"/>
              </w:rPr>
              <w:br/>
            </w:r>
            <w:r w:rsidRPr="00171A3B">
              <w:rPr>
                <w:rFonts w:ascii="Times New Roman" w:hAnsi="Times New Roman"/>
                <w:sz w:val="28"/>
                <w:szCs w:val="28"/>
              </w:rPr>
              <w:br/>
              <w:t xml:space="preserve">копия решения комиссии по направлению граждан </w:t>
            </w:r>
            <w:r w:rsidRPr="00171A3B">
              <w:rPr>
                <w:rFonts w:ascii="Times New Roman" w:hAnsi="Times New Roman"/>
                <w:sz w:val="28"/>
                <w:szCs w:val="28"/>
              </w:rPr>
              <w:lastRenderedPageBreak/>
              <w:t>Республики Беларусь за пределы республики для получения медицинской помощи при Министерстве здравоохранения о направлении несовершеннолетнего за пределы республики для получения медицинской помощи – для несовершеннолетних, направляемых за пределы республики для получения медицинской помощи, в случае обмена паспорта в первоочередном порядке</w:t>
            </w:r>
            <w:r w:rsidRPr="00171A3B">
              <w:rPr>
                <w:rFonts w:ascii="Times New Roman" w:hAnsi="Times New Roman"/>
                <w:sz w:val="28"/>
                <w:szCs w:val="28"/>
              </w:rPr>
              <w:br/>
            </w:r>
            <w:r w:rsidRPr="00171A3B">
              <w:rPr>
                <w:rFonts w:ascii="Times New Roman" w:hAnsi="Times New Roman"/>
                <w:sz w:val="28"/>
                <w:szCs w:val="28"/>
              </w:rPr>
              <w:br/>
              <w:t>документ, подтверждающий внесение платы</w:t>
            </w:r>
          </w:p>
        </w:tc>
      </w:tr>
      <w:tr w:rsidR="00171A3B" w:rsidRPr="00023689" w14:paraId="566548CF" w14:textId="77777777" w:rsidTr="00170991">
        <w:tc>
          <w:tcPr>
            <w:tcW w:w="4428" w:type="dxa"/>
          </w:tcPr>
          <w:p w14:paraId="1A517AA4" w14:textId="77777777" w:rsidR="00171A3B" w:rsidRPr="00C25AD9" w:rsidRDefault="00171A3B" w:rsidP="00170991">
            <w:pPr>
              <w:pStyle w:val="a3"/>
              <w:spacing w:line="26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C25AD9">
              <w:rPr>
                <w:rFonts w:ascii="Times New Roman" w:hAnsi="Times New Roman"/>
                <w:b/>
                <w:sz w:val="30"/>
                <w:szCs w:val="30"/>
              </w:rPr>
              <w:lastRenderedPageBreak/>
              <w:t>Документы и (или) сведения, запрашиваемые ответственным исполнителем</w:t>
            </w:r>
          </w:p>
        </w:tc>
        <w:tc>
          <w:tcPr>
            <w:tcW w:w="6453" w:type="dxa"/>
          </w:tcPr>
          <w:p w14:paraId="42DA93CF" w14:textId="77777777" w:rsidR="00171A3B" w:rsidRPr="00023689" w:rsidRDefault="00171A3B" w:rsidP="00170991">
            <w:pPr>
              <w:pStyle w:val="a3"/>
              <w:spacing w:line="280" w:lineRule="exact"/>
              <w:rPr>
                <w:rFonts w:ascii="Times New Roman" w:hAnsi="Times New Roman"/>
                <w:sz w:val="30"/>
                <w:szCs w:val="30"/>
              </w:rPr>
            </w:pPr>
            <w:r w:rsidRPr="00023689">
              <w:rPr>
                <w:rFonts w:ascii="Times New Roman" w:hAnsi="Times New Roman"/>
                <w:sz w:val="30"/>
                <w:szCs w:val="30"/>
              </w:rPr>
              <w:t xml:space="preserve"> не запрашиваются</w:t>
            </w:r>
          </w:p>
        </w:tc>
      </w:tr>
      <w:tr w:rsidR="00171A3B" w:rsidRPr="00023689" w14:paraId="5125014C" w14:textId="77777777" w:rsidTr="00170991">
        <w:tc>
          <w:tcPr>
            <w:tcW w:w="4428" w:type="dxa"/>
          </w:tcPr>
          <w:p w14:paraId="06A71A86" w14:textId="77777777" w:rsidR="00171A3B" w:rsidRPr="00C25AD9" w:rsidRDefault="00171A3B" w:rsidP="00170991">
            <w:pPr>
              <w:pStyle w:val="a3"/>
              <w:spacing w:line="260" w:lineRule="exact"/>
              <w:rPr>
                <w:rFonts w:ascii="Times New Roman" w:hAnsi="Times New Roman"/>
                <w:b/>
                <w:sz w:val="30"/>
                <w:szCs w:val="30"/>
              </w:rPr>
            </w:pPr>
            <w:r w:rsidRPr="00C25AD9">
              <w:rPr>
                <w:rFonts w:ascii="Times New Roman" w:hAnsi="Times New Roman"/>
                <w:b/>
                <w:sz w:val="30"/>
                <w:szCs w:val="30"/>
              </w:rPr>
              <w:t>Размер платы, взимаемой при осуществлении административной процедуры</w:t>
            </w:r>
          </w:p>
        </w:tc>
        <w:tc>
          <w:tcPr>
            <w:tcW w:w="6453" w:type="dxa"/>
          </w:tcPr>
          <w:p w14:paraId="53B13AAE" w14:textId="77777777" w:rsidR="00171A3B" w:rsidRPr="009408D0" w:rsidRDefault="00171A3B" w:rsidP="00170991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8D0">
              <w:rPr>
                <w:rFonts w:ascii="Times New Roman" w:hAnsi="Times New Roman"/>
                <w:sz w:val="28"/>
                <w:szCs w:val="28"/>
              </w:rPr>
              <w:t>бесплатно – для граждан Республики Беларусь, находящихся на полном государственном обеспечении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1 базовая величина – для иных граждан Республики Беларусь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1 базовая величина – дополнительно за обмен паспорта в ускоренном порядке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2 базовые величины – дополнительно за обмен паспорта в срочном порядке</w:t>
            </w:r>
          </w:p>
        </w:tc>
      </w:tr>
      <w:tr w:rsidR="00171A3B" w:rsidRPr="00C25AD9" w14:paraId="09D0C4F1" w14:textId="77777777" w:rsidTr="00170991">
        <w:tc>
          <w:tcPr>
            <w:tcW w:w="4428" w:type="dxa"/>
          </w:tcPr>
          <w:p w14:paraId="13AFA385" w14:textId="77777777" w:rsidR="00171A3B" w:rsidRPr="00C25AD9" w:rsidRDefault="00171A3B" w:rsidP="00170991">
            <w:pPr>
              <w:pStyle w:val="a3"/>
              <w:spacing w:line="260" w:lineRule="exact"/>
              <w:rPr>
                <w:rFonts w:ascii="Times New Roman" w:hAnsi="Times New Roman"/>
                <w:b/>
                <w:sz w:val="30"/>
                <w:szCs w:val="30"/>
              </w:rPr>
            </w:pPr>
            <w:r w:rsidRPr="00C25AD9">
              <w:rPr>
                <w:rFonts w:ascii="Times New Roman" w:hAnsi="Times New Roman"/>
                <w:b/>
                <w:sz w:val="30"/>
                <w:szCs w:val="30"/>
              </w:rPr>
              <w:t>Максимальный срок осуществления административной процедуры</w:t>
            </w:r>
          </w:p>
        </w:tc>
        <w:tc>
          <w:tcPr>
            <w:tcW w:w="6453" w:type="dxa"/>
          </w:tcPr>
          <w:p w14:paraId="5420CFCD" w14:textId="77777777" w:rsidR="00171A3B" w:rsidRPr="009408D0" w:rsidRDefault="00171A3B" w:rsidP="00170991">
            <w:pPr>
              <w:pStyle w:val="a3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9408D0">
              <w:rPr>
                <w:rFonts w:ascii="Times New Roman" w:hAnsi="Times New Roman"/>
                <w:sz w:val="28"/>
                <w:szCs w:val="28"/>
              </w:rPr>
              <w:t>7 дней со дня подачи заявления – для несовершеннолетних из состава общих и специальных организованных групп детей, выезжающих на оздоровление за рубеж, а также несовершеннолетних, направляемых за пределы республики для получения медицинской помощи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1 месяц со дня подачи заявления – для иных граждан Республики Беларусь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15 дней со дня подачи заявления – в случае обмена паспорта в ускоренном порядке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7 дней со дня подачи заявления – в случае обмена паспорта в срочном порядке в подразделениях по гражданству и миграции, расположенных в г. Минске и областных центрах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171A3B" w:rsidRPr="00023689" w14:paraId="71DA0525" w14:textId="77777777" w:rsidTr="00170991">
        <w:tc>
          <w:tcPr>
            <w:tcW w:w="4428" w:type="dxa"/>
          </w:tcPr>
          <w:p w14:paraId="29200062" w14:textId="77777777" w:rsidR="00171A3B" w:rsidRPr="002C0B2F" w:rsidRDefault="00171A3B" w:rsidP="00170991">
            <w:pPr>
              <w:pStyle w:val="a3"/>
              <w:spacing w:line="260" w:lineRule="exact"/>
              <w:rPr>
                <w:rFonts w:ascii="Times New Roman" w:hAnsi="Times New Roman"/>
                <w:b/>
                <w:sz w:val="28"/>
              </w:rPr>
            </w:pPr>
            <w:r w:rsidRPr="002C0B2F">
              <w:rPr>
                <w:rFonts w:ascii="Times New Roman" w:hAnsi="Times New Roman"/>
                <w:b/>
                <w:sz w:val="28"/>
              </w:rPr>
              <w:t>Срок действия справки, другого документа (решения), выдаваемых (принимаемого) при осуществлении административной процедуры</w:t>
            </w:r>
          </w:p>
        </w:tc>
        <w:tc>
          <w:tcPr>
            <w:tcW w:w="6453" w:type="dxa"/>
          </w:tcPr>
          <w:p w14:paraId="4BBB773C" w14:textId="77777777" w:rsidR="00171A3B" w:rsidRPr="00023689" w:rsidRDefault="00171A3B" w:rsidP="00170991">
            <w:pPr>
              <w:spacing w:line="240" w:lineRule="auto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5 лет</w:t>
            </w:r>
          </w:p>
        </w:tc>
      </w:tr>
      <w:tr w:rsidR="00171A3B" w:rsidRPr="00C25AD9" w14:paraId="1CB54C08" w14:textId="77777777" w:rsidTr="00170991">
        <w:tc>
          <w:tcPr>
            <w:tcW w:w="4428" w:type="dxa"/>
          </w:tcPr>
          <w:p w14:paraId="5404602A" w14:textId="77777777" w:rsidR="00171A3B" w:rsidRPr="00C25AD9" w:rsidRDefault="00171A3B" w:rsidP="00170991">
            <w:pPr>
              <w:pStyle w:val="a3"/>
              <w:rPr>
                <w:rFonts w:ascii="Times New Roman" w:hAnsi="Times New Roman"/>
                <w:b/>
                <w:sz w:val="30"/>
                <w:szCs w:val="30"/>
              </w:rPr>
            </w:pPr>
            <w:r w:rsidRPr="00C25AD9">
              <w:rPr>
                <w:rFonts w:ascii="Times New Roman" w:hAnsi="Times New Roman"/>
                <w:b/>
                <w:bCs/>
                <w:sz w:val="30"/>
                <w:szCs w:val="30"/>
              </w:rPr>
              <w:t>Порядок выдачи справок, иных документов гражданам</w:t>
            </w:r>
          </w:p>
        </w:tc>
        <w:tc>
          <w:tcPr>
            <w:tcW w:w="6453" w:type="dxa"/>
          </w:tcPr>
          <w:p w14:paraId="46EA11AF" w14:textId="77777777" w:rsidR="00171A3B" w:rsidRPr="00C25AD9" w:rsidRDefault="00171A3B" w:rsidP="00170991">
            <w:pPr>
              <w:spacing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C25AD9">
              <w:rPr>
                <w:rFonts w:ascii="Times New Roman" w:hAnsi="Times New Roman"/>
                <w:sz w:val="30"/>
                <w:szCs w:val="30"/>
              </w:rPr>
              <w:t>Документы предоставляются гражданам лично</w:t>
            </w:r>
          </w:p>
        </w:tc>
      </w:tr>
    </w:tbl>
    <w:p w14:paraId="72328022" w14:textId="77777777" w:rsidR="00171A3B" w:rsidRDefault="00171A3B" w:rsidP="00171A3B"/>
    <w:p w14:paraId="166A7F28" w14:textId="77777777" w:rsidR="004703AF" w:rsidRDefault="004703AF"/>
    <w:sectPr w:rsidR="004703AF" w:rsidSect="007D3718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1A3B"/>
    <w:rsid w:val="00171A3B"/>
    <w:rsid w:val="004703AF"/>
    <w:rsid w:val="004A3CC7"/>
    <w:rsid w:val="00791B19"/>
    <w:rsid w:val="00794E8C"/>
    <w:rsid w:val="007D3718"/>
    <w:rsid w:val="00903244"/>
    <w:rsid w:val="00A1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AF16F"/>
  <w15:docId w15:val="{776DC4F9-D20C-4CEB-820A-48D0B4168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1A3B"/>
    <w:pPr>
      <w:spacing w:after="200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1A3B"/>
    <w:pPr>
      <w:spacing w:line="240" w:lineRule="auto"/>
    </w:pPr>
    <w:rPr>
      <w:rFonts w:ascii="Calibri" w:eastAsia="Times New Roman" w:hAnsi="Calibri" w:cs="Times New Roman"/>
      <w:sz w:val="22"/>
      <w:lang w:eastAsia="ru-RU"/>
    </w:rPr>
  </w:style>
  <w:style w:type="character" w:styleId="a4">
    <w:name w:val="Strong"/>
    <w:uiPriority w:val="22"/>
    <w:qFormat/>
    <w:rsid w:val="00171A3B"/>
    <w:rPr>
      <w:b/>
      <w:bCs/>
    </w:rPr>
  </w:style>
  <w:style w:type="paragraph" w:styleId="a5">
    <w:name w:val="Body Text"/>
    <w:basedOn w:val="a"/>
    <w:link w:val="a6"/>
    <w:unhideWhenUsed/>
    <w:rsid w:val="00171A3B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171A3B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86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501</Words>
  <Characters>2856</Characters>
  <Application>Microsoft Office Word</Application>
  <DocSecurity>0</DocSecurity>
  <Lines>23</Lines>
  <Paragraphs>6</Paragraphs>
  <ScaleCrop>false</ScaleCrop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11</cp:revision>
  <cp:lastPrinted>2023-08-03T09:19:00Z</cp:lastPrinted>
  <dcterms:created xsi:type="dcterms:W3CDTF">2022-10-26T12:22:00Z</dcterms:created>
  <dcterms:modified xsi:type="dcterms:W3CDTF">2024-03-21T13:21:00Z</dcterms:modified>
</cp:coreProperties>
</file>